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61" w:rsidRDefault="00C65702">
      <w:pPr>
        <w:ind w:left="2" w:hanging="4"/>
        <w:jc w:val="center"/>
        <w:rPr>
          <w:rFonts w:ascii="Verdana" w:eastAsia="Verdana" w:hAnsi="Verdana" w:cs="Verdana"/>
          <w:color w:val="00B0F0"/>
          <w:sz w:val="40"/>
          <w:szCs w:val="40"/>
        </w:rPr>
      </w:pPr>
      <w:r>
        <w:rPr>
          <w:rFonts w:ascii="Verdana" w:eastAsia="Verdana" w:hAnsi="Verdana" w:cs="Verdana"/>
          <w:b/>
          <w:color w:val="00B0F0"/>
          <w:sz w:val="40"/>
          <w:szCs w:val="40"/>
        </w:rPr>
        <w:t>COMITÊ DE ÉTICA EM PESQUISA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5613400</wp:posOffset>
            </wp:positionH>
            <wp:positionV relativeFrom="paragraph">
              <wp:posOffset>-538479</wp:posOffset>
            </wp:positionV>
            <wp:extent cx="1666875" cy="16668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-711834</wp:posOffset>
            </wp:positionH>
            <wp:positionV relativeFrom="paragraph">
              <wp:posOffset>-538479</wp:posOffset>
            </wp:positionV>
            <wp:extent cx="1695450" cy="169545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4B61" w:rsidRDefault="00F14B61">
      <w:pPr>
        <w:ind w:left="1" w:hanging="3"/>
        <w:jc w:val="center"/>
        <w:rPr>
          <w:rFonts w:ascii="Verdana" w:eastAsia="Verdana" w:hAnsi="Verdana" w:cs="Verdana"/>
          <w:color w:val="00B0F0"/>
          <w:sz w:val="32"/>
          <w:szCs w:val="32"/>
        </w:rPr>
      </w:pPr>
    </w:p>
    <w:p w:rsidR="00F14B61" w:rsidRDefault="002A0E8D">
      <w:pPr>
        <w:ind w:left="1" w:hanging="3"/>
        <w:jc w:val="center"/>
        <w:rPr>
          <w:rFonts w:ascii="Verdana" w:eastAsia="Verdana" w:hAnsi="Verdana" w:cs="Verdana"/>
          <w:color w:val="00B0F0"/>
          <w:sz w:val="32"/>
          <w:szCs w:val="32"/>
        </w:rPr>
      </w:pPr>
      <w:r>
        <w:rPr>
          <w:rFonts w:ascii="Verdana" w:eastAsia="Verdana" w:hAnsi="Verdana" w:cs="Verdana"/>
          <w:b/>
          <w:color w:val="00B0F0"/>
          <w:sz w:val="32"/>
          <w:szCs w:val="32"/>
        </w:rPr>
        <w:t>CRONOGRAMA DE REUNIÕES– 2023</w:t>
      </w:r>
    </w:p>
    <w:p w:rsidR="00F14B61" w:rsidRDefault="00F14B61">
      <w:pPr>
        <w:ind w:left="0" w:hanging="2"/>
        <w:jc w:val="center"/>
        <w:rPr>
          <w:rFonts w:ascii="Verdana" w:eastAsia="Verdana" w:hAnsi="Verdana" w:cs="Verdana"/>
        </w:rPr>
      </w:pPr>
    </w:p>
    <w:p w:rsidR="00F14B61" w:rsidRDefault="00F14B61">
      <w:pPr>
        <w:ind w:left="0" w:hanging="2"/>
        <w:jc w:val="center"/>
        <w:rPr>
          <w:rFonts w:ascii="Verdana" w:eastAsia="Verdana" w:hAnsi="Verdana" w:cs="Verdana"/>
        </w:rPr>
      </w:pPr>
    </w:p>
    <w:p w:rsidR="00F14B61" w:rsidRDefault="00C65702">
      <w:pPr>
        <w:ind w:left="1" w:hanging="3"/>
        <w:jc w:val="center"/>
        <w:rPr>
          <w:rFonts w:ascii="Arial" w:eastAsia="Arial" w:hAnsi="Arial" w:cs="Arial"/>
          <w:b/>
          <w:color w:val="FF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F0000"/>
          <w:sz w:val="28"/>
          <w:szCs w:val="28"/>
          <w:highlight w:val="white"/>
        </w:rPr>
        <w:t>Atenção: Verificar a data limite de submissão do protocolo para que o mesmo seja analisado na reunião do respectivo mês.</w:t>
      </w:r>
    </w:p>
    <w:p w:rsidR="00F14B61" w:rsidRDefault="00F14B61">
      <w:pPr>
        <w:ind w:left="1" w:hanging="3"/>
        <w:jc w:val="center"/>
        <w:rPr>
          <w:rFonts w:ascii="Arial" w:eastAsia="Arial" w:hAnsi="Arial" w:cs="Arial"/>
          <w:color w:val="FF0000"/>
          <w:sz w:val="28"/>
          <w:szCs w:val="28"/>
          <w:highlight w:val="white"/>
        </w:rPr>
      </w:pPr>
    </w:p>
    <w:p w:rsidR="00F14B61" w:rsidRDefault="00F14B61">
      <w:pPr>
        <w:ind w:left="1" w:hanging="3"/>
        <w:jc w:val="center"/>
        <w:rPr>
          <w:rFonts w:ascii="Arial" w:eastAsia="Arial" w:hAnsi="Arial" w:cs="Arial"/>
          <w:color w:val="FF0000"/>
          <w:sz w:val="28"/>
          <w:szCs w:val="28"/>
          <w:highlight w:val="white"/>
        </w:rPr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2"/>
        <w:gridCol w:w="2095"/>
        <w:gridCol w:w="3015"/>
      </w:tblGrid>
      <w:tr w:rsidR="00F14B61">
        <w:trPr>
          <w:trHeight w:val="1687"/>
        </w:trPr>
        <w:tc>
          <w:tcPr>
            <w:tcW w:w="2235" w:type="dxa"/>
            <w:vAlign w:val="center"/>
          </w:tcPr>
          <w:p w:rsidR="00F14B61" w:rsidRDefault="00C65702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MÊS</w:t>
            </w:r>
          </w:p>
        </w:tc>
        <w:tc>
          <w:tcPr>
            <w:tcW w:w="2402" w:type="dxa"/>
          </w:tcPr>
          <w:p w:rsidR="00F14B61" w:rsidRDefault="00C65702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color w:val="FF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32"/>
                <w:szCs w:val="32"/>
              </w:rPr>
              <w:t>Data limite de Envio do protocolo</w:t>
            </w:r>
          </w:p>
        </w:tc>
        <w:tc>
          <w:tcPr>
            <w:tcW w:w="2095" w:type="dxa"/>
            <w:vAlign w:val="center"/>
          </w:tcPr>
          <w:p w:rsidR="00F14B61" w:rsidRDefault="00C65702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Data da Reunião</w:t>
            </w:r>
          </w:p>
        </w:tc>
        <w:tc>
          <w:tcPr>
            <w:tcW w:w="3015" w:type="dxa"/>
          </w:tcPr>
          <w:p w:rsidR="00F14B61" w:rsidRDefault="00F14B61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F14B61" w:rsidRDefault="00C65702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HORÁRIO</w:t>
            </w:r>
          </w:p>
        </w:tc>
      </w:tr>
      <w:tr w:rsidR="00F14B61">
        <w:trPr>
          <w:trHeight w:val="340"/>
        </w:trPr>
        <w:tc>
          <w:tcPr>
            <w:tcW w:w="2235" w:type="dxa"/>
            <w:shd w:val="clear" w:color="auto" w:fill="FFFF00"/>
            <w:vAlign w:val="center"/>
          </w:tcPr>
          <w:p w:rsidR="00F14B61" w:rsidRDefault="00C65702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JANEIRO</w:t>
            </w:r>
          </w:p>
        </w:tc>
        <w:tc>
          <w:tcPr>
            <w:tcW w:w="2402" w:type="dxa"/>
            <w:shd w:val="clear" w:color="auto" w:fill="FFFF00"/>
          </w:tcPr>
          <w:p w:rsidR="00F14B61" w:rsidRDefault="00F14B61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FFFF00"/>
            <w:vAlign w:val="center"/>
          </w:tcPr>
          <w:p w:rsidR="00F14B61" w:rsidRDefault="00C65702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NÃO HAVERÁ REUNIÃO</w:t>
            </w:r>
          </w:p>
        </w:tc>
        <w:tc>
          <w:tcPr>
            <w:tcW w:w="3015" w:type="dxa"/>
            <w:shd w:val="clear" w:color="auto" w:fill="FFFF00"/>
          </w:tcPr>
          <w:p w:rsidR="00F14B61" w:rsidRDefault="00C65702">
            <w:pPr>
              <w:spacing w:before="240"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-</w:t>
            </w:r>
            <w:proofErr w:type="gramStart"/>
            <w:r>
              <w:rPr>
                <w:rFonts w:ascii="Verdana" w:eastAsia="Verdana" w:hAnsi="Verdana" w:cs="Verdana"/>
                <w:b/>
                <w:sz w:val="28"/>
                <w:szCs w:val="28"/>
              </w:rPr>
              <w:t>x</w:t>
            </w:r>
            <w:proofErr w:type="gramEnd"/>
            <w:r>
              <w:rPr>
                <w:rFonts w:ascii="Verdana" w:eastAsia="Verdana" w:hAnsi="Verdana" w:cs="Verdana"/>
                <w:b/>
                <w:sz w:val="28"/>
                <w:szCs w:val="28"/>
              </w:rPr>
              <w:t>-</w:t>
            </w:r>
          </w:p>
        </w:tc>
      </w:tr>
      <w:tr w:rsidR="002A0E8D">
        <w:trPr>
          <w:trHeight w:val="340"/>
        </w:trPr>
        <w:tc>
          <w:tcPr>
            <w:tcW w:w="223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FEVEREIRO</w:t>
            </w:r>
          </w:p>
        </w:tc>
        <w:tc>
          <w:tcPr>
            <w:tcW w:w="2402" w:type="dxa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color w:val="FF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03/02</w:t>
            </w:r>
          </w:p>
        </w:tc>
        <w:tc>
          <w:tcPr>
            <w:tcW w:w="209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17/02</w:t>
            </w:r>
          </w:p>
        </w:tc>
        <w:tc>
          <w:tcPr>
            <w:tcW w:w="3015" w:type="dxa"/>
          </w:tcPr>
          <w:p w:rsidR="002A0E8D" w:rsidRDefault="002A0E8D" w:rsidP="002A0E8D">
            <w:pPr>
              <w:ind w:left="1" w:hanging="3"/>
              <w:jc w:val="center"/>
            </w:pPr>
            <w:r w:rsidRPr="00E067E3">
              <w:rPr>
                <w:rFonts w:ascii="Verdana" w:eastAsia="Verdana" w:hAnsi="Verdana" w:cs="Verdana"/>
                <w:sz w:val="28"/>
                <w:szCs w:val="28"/>
              </w:rPr>
              <w:t>10h00 às 11h30</w:t>
            </w:r>
          </w:p>
        </w:tc>
      </w:tr>
      <w:tr w:rsidR="002A0E8D">
        <w:trPr>
          <w:trHeight w:val="340"/>
        </w:trPr>
        <w:tc>
          <w:tcPr>
            <w:tcW w:w="223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MARÇO</w:t>
            </w:r>
          </w:p>
        </w:tc>
        <w:tc>
          <w:tcPr>
            <w:tcW w:w="2402" w:type="dxa"/>
          </w:tcPr>
          <w:p w:rsidR="002A0E8D" w:rsidRDefault="002A0E8D" w:rsidP="002A0E8D">
            <w:pPr>
              <w:ind w:left="1" w:hanging="3"/>
              <w:jc w:val="center"/>
              <w:rPr>
                <w:rFonts w:ascii="Verdana" w:eastAsia="Verdana" w:hAnsi="Verdana" w:cs="Verdana"/>
                <w:color w:val="FF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03/03</w:t>
            </w:r>
          </w:p>
        </w:tc>
        <w:tc>
          <w:tcPr>
            <w:tcW w:w="209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17/03</w:t>
            </w:r>
          </w:p>
        </w:tc>
        <w:tc>
          <w:tcPr>
            <w:tcW w:w="3015" w:type="dxa"/>
          </w:tcPr>
          <w:p w:rsidR="002A0E8D" w:rsidRDefault="002A0E8D" w:rsidP="002A0E8D">
            <w:pPr>
              <w:ind w:left="1" w:hanging="3"/>
              <w:jc w:val="center"/>
            </w:pPr>
            <w:r w:rsidRPr="00E067E3">
              <w:rPr>
                <w:rFonts w:ascii="Verdana" w:eastAsia="Verdana" w:hAnsi="Verdana" w:cs="Verdana"/>
                <w:sz w:val="28"/>
                <w:szCs w:val="28"/>
              </w:rPr>
              <w:t>10h00 às 11h30</w:t>
            </w:r>
          </w:p>
        </w:tc>
      </w:tr>
      <w:tr w:rsidR="002A0E8D">
        <w:trPr>
          <w:trHeight w:val="340"/>
        </w:trPr>
        <w:tc>
          <w:tcPr>
            <w:tcW w:w="223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ABRIL</w:t>
            </w:r>
          </w:p>
        </w:tc>
        <w:tc>
          <w:tcPr>
            <w:tcW w:w="2402" w:type="dxa"/>
          </w:tcPr>
          <w:p w:rsidR="002A0E8D" w:rsidRDefault="002A0E8D" w:rsidP="002A0E8D">
            <w:pPr>
              <w:ind w:left="1" w:hanging="3"/>
              <w:jc w:val="center"/>
              <w:rPr>
                <w:rFonts w:ascii="Verdana" w:eastAsia="Verdana" w:hAnsi="Verdana" w:cs="Verdana"/>
                <w:color w:val="FF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31/03</w:t>
            </w:r>
          </w:p>
        </w:tc>
        <w:tc>
          <w:tcPr>
            <w:tcW w:w="209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14/04</w:t>
            </w:r>
          </w:p>
        </w:tc>
        <w:tc>
          <w:tcPr>
            <w:tcW w:w="3015" w:type="dxa"/>
          </w:tcPr>
          <w:p w:rsidR="002A0E8D" w:rsidRDefault="002A0E8D" w:rsidP="002A0E8D">
            <w:pPr>
              <w:ind w:left="1" w:hanging="3"/>
              <w:jc w:val="center"/>
            </w:pPr>
            <w:r w:rsidRPr="00E067E3">
              <w:rPr>
                <w:rFonts w:ascii="Verdana" w:eastAsia="Verdana" w:hAnsi="Verdana" w:cs="Verdana"/>
                <w:sz w:val="28"/>
                <w:szCs w:val="28"/>
              </w:rPr>
              <w:t>10h00 às 11h30</w:t>
            </w:r>
          </w:p>
        </w:tc>
      </w:tr>
      <w:tr w:rsidR="002A0E8D">
        <w:trPr>
          <w:trHeight w:val="340"/>
        </w:trPr>
        <w:tc>
          <w:tcPr>
            <w:tcW w:w="223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MAIO</w:t>
            </w:r>
          </w:p>
        </w:tc>
        <w:tc>
          <w:tcPr>
            <w:tcW w:w="2402" w:type="dxa"/>
          </w:tcPr>
          <w:p w:rsidR="002A0E8D" w:rsidRDefault="002A0E8D" w:rsidP="002A0E8D">
            <w:pPr>
              <w:ind w:left="1" w:hanging="3"/>
              <w:jc w:val="center"/>
              <w:rPr>
                <w:rFonts w:ascii="Verdana" w:eastAsia="Verdana" w:hAnsi="Verdana" w:cs="Verdana"/>
                <w:color w:val="FF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05/05</w:t>
            </w:r>
          </w:p>
        </w:tc>
        <w:tc>
          <w:tcPr>
            <w:tcW w:w="209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19/05</w:t>
            </w:r>
          </w:p>
        </w:tc>
        <w:tc>
          <w:tcPr>
            <w:tcW w:w="3015" w:type="dxa"/>
          </w:tcPr>
          <w:p w:rsidR="002A0E8D" w:rsidRDefault="002A0E8D" w:rsidP="002A0E8D">
            <w:pPr>
              <w:ind w:left="1" w:hanging="3"/>
              <w:jc w:val="center"/>
            </w:pPr>
            <w:r w:rsidRPr="00E067E3">
              <w:rPr>
                <w:rFonts w:ascii="Verdana" w:eastAsia="Verdana" w:hAnsi="Verdana" w:cs="Verdana"/>
                <w:sz w:val="28"/>
                <w:szCs w:val="28"/>
              </w:rPr>
              <w:t>10h00 às 11h30</w:t>
            </w:r>
          </w:p>
        </w:tc>
      </w:tr>
      <w:tr w:rsidR="002A0E8D">
        <w:trPr>
          <w:trHeight w:val="340"/>
        </w:trPr>
        <w:tc>
          <w:tcPr>
            <w:tcW w:w="223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JUNHO</w:t>
            </w:r>
          </w:p>
        </w:tc>
        <w:tc>
          <w:tcPr>
            <w:tcW w:w="2402" w:type="dxa"/>
          </w:tcPr>
          <w:p w:rsidR="002A0E8D" w:rsidRDefault="002A0E8D" w:rsidP="002A0E8D">
            <w:pPr>
              <w:ind w:left="1" w:hanging="3"/>
              <w:jc w:val="center"/>
              <w:rPr>
                <w:rFonts w:ascii="Verdana" w:eastAsia="Verdana" w:hAnsi="Verdana" w:cs="Verdana"/>
                <w:color w:val="FF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02/06</w:t>
            </w:r>
          </w:p>
        </w:tc>
        <w:tc>
          <w:tcPr>
            <w:tcW w:w="209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16/06</w:t>
            </w:r>
          </w:p>
        </w:tc>
        <w:tc>
          <w:tcPr>
            <w:tcW w:w="3015" w:type="dxa"/>
          </w:tcPr>
          <w:p w:rsidR="002A0E8D" w:rsidRDefault="002A0E8D" w:rsidP="002A0E8D">
            <w:pPr>
              <w:ind w:left="1" w:hanging="3"/>
              <w:jc w:val="center"/>
            </w:pPr>
            <w:r w:rsidRPr="00E067E3">
              <w:rPr>
                <w:rFonts w:ascii="Verdana" w:eastAsia="Verdana" w:hAnsi="Verdana" w:cs="Verdana"/>
                <w:sz w:val="28"/>
                <w:szCs w:val="28"/>
              </w:rPr>
              <w:t>10h00 às 11h30</w:t>
            </w:r>
          </w:p>
        </w:tc>
      </w:tr>
      <w:tr w:rsidR="00F14B61">
        <w:trPr>
          <w:trHeight w:val="340"/>
        </w:trPr>
        <w:tc>
          <w:tcPr>
            <w:tcW w:w="2235" w:type="dxa"/>
            <w:shd w:val="clear" w:color="auto" w:fill="FFFF00"/>
            <w:vAlign w:val="center"/>
          </w:tcPr>
          <w:p w:rsidR="00F14B61" w:rsidRDefault="00C65702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JULHO</w:t>
            </w:r>
          </w:p>
        </w:tc>
        <w:tc>
          <w:tcPr>
            <w:tcW w:w="2402" w:type="dxa"/>
            <w:shd w:val="clear" w:color="auto" w:fill="FFFF00"/>
          </w:tcPr>
          <w:p w:rsidR="00F14B61" w:rsidRDefault="00F14B61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color w:val="FF0000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FFFF00"/>
            <w:vAlign w:val="center"/>
          </w:tcPr>
          <w:p w:rsidR="00F14B61" w:rsidRDefault="00C65702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NÃO HAVERÁ REUNIÃO</w:t>
            </w:r>
          </w:p>
        </w:tc>
        <w:tc>
          <w:tcPr>
            <w:tcW w:w="3015" w:type="dxa"/>
            <w:shd w:val="clear" w:color="auto" w:fill="FFFF00"/>
          </w:tcPr>
          <w:p w:rsidR="00F14B61" w:rsidRDefault="00C65702">
            <w:pPr>
              <w:spacing w:before="240"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-</w:t>
            </w:r>
            <w:proofErr w:type="gramStart"/>
            <w:r>
              <w:rPr>
                <w:rFonts w:ascii="Verdana" w:eastAsia="Verdana" w:hAnsi="Verdana" w:cs="Verdana"/>
                <w:b/>
                <w:sz w:val="28"/>
                <w:szCs w:val="28"/>
              </w:rPr>
              <w:t>x</w:t>
            </w:r>
            <w:proofErr w:type="gramEnd"/>
            <w:r>
              <w:rPr>
                <w:rFonts w:ascii="Verdana" w:eastAsia="Verdana" w:hAnsi="Verdana" w:cs="Verdana"/>
                <w:b/>
                <w:sz w:val="28"/>
                <w:szCs w:val="28"/>
              </w:rPr>
              <w:t>-</w:t>
            </w:r>
          </w:p>
        </w:tc>
      </w:tr>
      <w:tr w:rsidR="002A0E8D">
        <w:trPr>
          <w:trHeight w:val="340"/>
        </w:trPr>
        <w:tc>
          <w:tcPr>
            <w:tcW w:w="223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AGOSTO</w:t>
            </w:r>
          </w:p>
        </w:tc>
        <w:tc>
          <w:tcPr>
            <w:tcW w:w="2402" w:type="dxa"/>
          </w:tcPr>
          <w:p w:rsidR="002A0E8D" w:rsidRDefault="002A0E8D" w:rsidP="002A0E8D">
            <w:pPr>
              <w:ind w:left="1" w:hanging="3"/>
              <w:jc w:val="center"/>
              <w:rPr>
                <w:rFonts w:ascii="Verdana" w:eastAsia="Verdana" w:hAnsi="Verdana" w:cs="Verdana"/>
                <w:color w:val="FF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04/08</w:t>
            </w:r>
          </w:p>
        </w:tc>
        <w:tc>
          <w:tcPr>
            <w:tcW w:w="209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18/08</w:t>
            </w:r>
          </w:p>
        </w:tc>
        <w:tc>
          <w:tcPr>
            <w:tcW w:w="3015" w:type="dxa"/>
          </w:tcPr>
          <w:p w:rsidR="002A0E8D" w:rsidRDefault="002A0E8D" w:rsidP="002A0E8D">
            <w:pPr>
              <w:ind w:left="1" w:hanging="3"/>
              <w:jc w:val="center"/>
            </w:pPr>
            <w:r w:rsidRPr="00113A3F">
              <w:rPr>
                <w:rFonts w:ascii="Verdana" w:eastAsia="Verdana" w:hAnsi="Verdana" w:cs="Verdana"/>
                <w:sz w:val="28"/>
                <w:szCs w:val="28"/>
              </w:rPr>
              <w:t>10h00 às 11h30</w:t>
            </w:r>
          </w:p>
        </w:tc>
      </w:tr>
      <w:tr w:rsidR="002A0E8D">
        <w:trPr>
          <w:trHeight w:val="340"/>
        </w:trPr>
        <w:tc>
          <w:tcPr>
            <w:tcW w:w="223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SETEMBRO</w:t>
            </w:r>
          </w:p>
        </w:tc>
        <w:tc>
          <w:tcPr>
            <w:tcW w:w="2402" w:type="dxa"/>
          </w:tcPr>
          <w:p w:rsidR="002A0E8D" w:rsidRDefault="002A0E8D" w:rsidP="002A0E8D">
            <w:pPr>
              <w:ind w:left="1" w:hanging="3"/>
              <w:jc w:val="center"/>
              <w:rPr>
                <w:rFonts w:ascii="Verdana" w:eastAsia="Verdana" w:hAnsi="Verdana" w:cs="Verdana"/>
                <w:color w:val="FF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01/09</w:t>
            </w:r>
          </w:p>
        </w:tc>
        <w:tc>
          <w:tcPr>
            <w:tcW w:w="209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15/09</w:t>
            </w:r>
          </w:p>
        </w:tc>
        <w:tc>
          <w:tcPr>
            <w:tcW w:w="3015" w:type="dxa"/>
          </w:tcPr>
          <w:p w:rsidR="002A0E8D" w:rsidRDefault="002A0E8D" w:rsidP="002A0E8D">
            <w:pPr>
              <w:ind w:left="1" w:hanging="3"/>
              <w:jc w:val="center"/>
            </w:pPr>
            <w:r w:rsidRPr="00113A3F">
              <w:rPr>
                <w:rFonts w:ascii="Verdana" w:eastAsia="Verdana" w:hAnsi="Verdana" w:cs="Verdana"/>
                <w:sz w:val="28"/>
                <w:szCs w:val="28"/>
              </w:rPr>
              <w:t>10h00 às 11h30</w:t>
            </w:r>
          </w:p>
        </w:tc>
      </w:tr>
      <w:tr w:rsidR="002A0E8D">
        <w:trPr>
          <w:trHeight w:val="340"/>
        </w:trPr>
        <w:tc>
          <w:tcPr>
            <w:tcW w:w="223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OUTUBRO</w:t>
            </w:r>
          </w:p>
        </w:tc>
        <w:tc>
          <w:tcPr>
            <w:tcW w:w="2402" w:type="dxa"/>
          </w:tcPr>
          <w:p w:rsidR="002A0E8D" w:rsidRDefault="002A0E8D" w:rsidP="002A0E8D">
            <w:pPr>
              <w:ind w:left="1" w:hanging="3"/>
              <w:jc w:val="center"/>
              <w:rPr>
                <w:rFonts w:ascii="Verdana" w:eastAsia="Verdana" w:hAnsi="Verdana" w:cs="Verdana"/>
                <w:color w:val="FF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06/10</w:t>
            </w:r>
          </w:p>
        </w:tc>
        <w:tc>
          <w:tcPr>
            <w:tcW w:w="209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20/10</w:t>
            </w:r>
          </w:p>
        </w:tc>
        <w:tc>
          <w:tcPr>
            <w:tcW w:w="3015" w:type="dxa"/>
          </w:tcPr>
          <w:p w:rsidR="002A0E8D" w:rsidRDefault="002A0E8D" w:rsidP="002A0E8D">
            <w:pPr>
              <w:ind w:left="1" w:hanging="3"/>
              <w:jc w:val="center"/>
            </w:pPr>
            <w:r w:rsidRPr="00113A3F">
              <w:rPr>
                <w:rFonts w:ascii="Verdana" w:eastAsia="Verdana" w:hAnsi="Verdana" w:cs="Verdana"/>
                <w:sz w:val="28"/>
                <w:szCs w:val="28"/>
              </w:rPr>
              <w:t>10h00 às 11h30</w:t>
            </w:r>
          </w:p>
        </w:tc>
      </w:tr>
      <w:tr w:rsidR="002A0E8D">
        <w:trPr>
          <w:trHeight w:val="340"/>
        </w:trPr>
        <w:tc>
          <w:tcPr>
            <w:tcW w:w="223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NOVEMBRO</w:t>
            </w:r>
          </w:p>
        </w:tc>
        <w:tc>
          <w:tcPr>
            <w:tcW w:w="2402" w:type="dxa"/>
          </w:tcPr>
          <w:p w:rsidR="002A0E8D" w:rsidRDefault="002A0E8D" w:rsidP="002A0E8D">
            <w:pPr>
              <w:ind w:left="1" w:hanging="3"/>
              <w:jc w:val="center"/>
              <w:rPr>
                <w:rFonts w:ascii="Verdana" w:eastAsia="Verdana" w:hAnsi="Verdana" w:cs="Verdana"/>
                <w:color w:val="FF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03/11</w:t>
            </w:r>
          </w:p>
        </w:tc>
        <w:tc>
          <w:tcPr>
            <w:tcW w:w="209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17/11</w:t>
            </w:r>
          </w:p>
        </w:tc>
        <w:tc>
          <w:tcPr>
            <w:tcW w:w="3015" w:type="dxa"/>
          </w:tcPr>
          <w:p w:rsidR="002A0E8D" w:rsidRDefault="002A0E8D" w:rsidP="002A0E8D">
            <w:pPr>
              <w:ind w:left="1" w:hanging="3"/>
              <w:jc w:val="center"/>
            </w:pPr>
            <w:r w:rsidRPr="00113A3F">
              <w:rPr>
                <w:rFonts w:ascii="Verdana" w:eastAsia="Verdana" w:hAnsi="Verdana" w:cs="Verdana"/>
                <w:sz w:val="28"/>
                <w:szCs w:val="28"/>
              </w:rPr>
              <w:t>10h00 às 11h30</w:t>
            </w:r>
          </w:p>
        </w:tc>
      </w:tr>
      <w:tr w:rsidR="002A0E8D">
        <w:trPr>
          <w:trHeight w:val="340"/>
        </w:trPr>
        <w:tc>
          <w:tcPr>
            <w:tcW w:w="223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DEZEMBRO</w:t>
            </w:r>
          </w:p>
        </w:tc>
        <w:tc>
          <w:tcPr>
            <w:tcW w:w="2402" w:type="dxa"/>
          </w:tcPr>
          <w:p w:rsidR="002A0E8D" w:rsidRDefault="002A0E8D" w:rsidP="002A0E8D">
            <w:pPr>
              <w:ind w:left="1" w:hanging="3"/>
              <w:jc w:val="center"/>
              <w:rPr>
                <w:rFonts w:ascii="Verdana" w:eastAsia="Verdana" w:hAnsi="Verdana" w:cs="Verdana"/>
                <w:color w:val="FF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26/11</w:t>
            </w:r>
          </w:p>
        </w:tc>
        <w:tc>
          <w:tcPr>
            <w:tcW w:w="2095" w:type="dxa"/>
            <w:vAlign w:val="center"/>
          </w:tcPr>
          <w:p w:rsidR="002A0E8D" w:rsidRDefault="002A0E8D" w:rsidP="002A0E8D">
            <w:pPr>
              <w:spacing w:line="36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08/12</w:t>
            </w:r>
          </w:p>
        </w:tc>
        <w:tc>
          <w:tcPr>
            <w:tcW w:w="3015" w:type="dxa"/>
          </w:tcPr>
          <w:p w:rsidR="002A0E8D" w:rsidRDefault="002A0E8D" w:rsidP="002A0E8D">
            <w:pPr>
              <w:ind w:left="1" w:hanging="3"/>
              <w:jc w:val="center"/>
            </w:pPr>
            <w:r w:rsidRPr="00113A3F">
              <w:rPr>
                <w:rFonts w:ascii="Verdana" w:eastAsia="Verdana" w:hAnsi="Verdana" w:cs="Verdana"/>
                <w:sz w:val="28"/>
                <w:szCs w:val="28"/>
              </w:rPr>
              <w:t>10h00 às 11h30</w:t>
            </w:r>
          </w:p>
        </w:tc>
      </w:tr>
    </w:tbl>
    <w:p w:rsidR="00F14B61" w:rsidRDefault="00F14B61">
      <w:pPr>
        <w:ind w:left="0" w:hanging="2"/>
        <w:jc w:val="both"/>
      </w:pPr>
    </w:p>
    <w:p w:rsidR="00F14B61" w:rsidRDefault="00F14B61">
      <w:pPr>
        <w:ind w:left="0" w:hanging="2"/>
        <w:jc w:val="both"/>
      </w:pPr>
    </w:p>
    <w:p w:rsidR="00F7139E" w:rsidRDefault="00F7139E" w:rsidP="00F7139E">
      <w:pPr>
        <w:pStyle w:val="PargrafodaLista"/>
        <w:numPr>
          <w:ilvl w:val="0"/>
          <w:numId w:val="1"/>
        </w:numPr>
        <w:ind w:leftChars="0" w:firstLineChars="0"/>
        <w:jc w:val="both"/>
      </w:pPr>
      <w:r>
        <w:t xml:space="preserve">A submissão é realizada através da Plataforma Brasil, verifique o </w:t>
      </w:r>
      <w:proofErr w:type="spellStart"/>
      <w:r>
        <w:t>checklist</w:t>
      </w:r>
      <w:proofErr w:type="spellEnd"/>
      <w:r>
        <w:t xml:space="preserve"> com os documentos necessários e</w:t>
      </w:r>
      <w:bookmarkStart w:id="0" w:name="_GoBack"/>
      <w:bookmarkEnd w:id="0"/>
      <w:r>
        <w:t>m procedimentos.</w:t>
      </w:r>
    </w:p>
    <w:p w:rsidR="00F14B61" w:rsidRDefault="00F7139E" w:rsidP="00F7139E">
      <w:pPr>
        <w:pStyle w:val="PargrafodaLista"/>
        <w:numPr>
          <w:ilvl w:val="0"/>
          <w:numId w:val="1"/>
        </w:numPr>
        <w:ind w:leftChars="0" w:firstLineChars="0"/>
        <w:jc w:val="both"/>
      </w:pPr>
      <w:r>
        <w:t>O acompanhamento do andamento da pesquisa deve ser realizado pelo pesquisador, através da Plataforma Brasil.</w:t>
      </w:r>
    </w:p>
    <w:sectPr w:rsidR="00F14B61">
      <w:pgSz w:w="11906" w:h="16838"/>
      <w:pgMar w:top="851" w:right="737" w:bottom="851" w:left="73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3452"/>
    <w:multiLevelType w:val="hybridMultilevel"/>
    <w:tmpl w:val="0010CB66"/>
    <w:lvl w:ilvl="0" w:tplc="238E7D00"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61"/>
    <w:rsid w:val="002A0E8D"/>
    <w:rsid w:val="00C65702"/>
    <w:rsid w:val="00F14B61"/>
    <w:rsid w:val="00F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60CBD-ED94-48F5-B760-92B6B9E1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eKsOKywBFRn0RVfJ5opDiV4DzA==">AMUW2mX3TUgNMPcvoiILikYk60bFtZmllUFvPiloWJsHeQdGhX+D667ac3mg+Y+PtPYbqBlpQenU8rgUsTcvFg6Lp0FTPTaUorvR6mwIHthIII1D9pl6utw=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Ligia</cp:lastModifiedBy>
  <cp:revision>4</cp:revision>
  <dcterms:created xsi:type="dcterms:W3CDTF">2022-12-06T11:09:00Z</dcterms:created>
  <dcterms:modified xsi:type="dcterms:W3CDTF">2022-12-19T19:22:00Z</dcterms:modified>
</cp:coreProperties>
</file>